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79A4" w14:textId="0EF3268B" w:rsidR="004B6BB0" w:rsidRPr="009158EE" w:rsidRDefault="004B6BB0" w:rsidP="001A7555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</w:pPr>
      <w:r w:rsidRPr="00C82B96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ANEKSI </w:t>
      </w:r>
      <w:r w:rsidR="001A7555" w:rsidRPr="00C82B96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7</w:t>
      </w:r>
      <w:r w:rsidR="001A7555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    </w:t>
      </w:r>
      <w:r w:rsidR="00C82B96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                       </w:t>
      </w:r>
      <w:r w:rsidRPr="009158EE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KUSHTËZIMET </w:t>
      </w:r>
      <w:r w:rsidR="001952A4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PËR</w:t>
      </w:r>
      <w:r w:rsidRPr="009158EE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 MAS</w:t>
      </w:r>
      <w:r w:rsidR="001952A4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>ËN</w:t>
      </w:r>
      <w:r w:rsidRPr="009158EE">
        <w:rPr>
          <w:rFonts w:ascii="Times New Roman" w:hAnsi="Times New Roman" w:cs="Times New Roman"/>
          <w:b/>
          <w:bCs/>
          <w:kern w:val="0"/>
          <w:lang w:val="sq-AL"/>
          <w14:ligatures w14:val="none"/>
        </w:rPr>
        <w:t xml:space="preserve"> 8</w:t>
      </w:r>
    </w:p>
    <w:p w14:paraId="36AF79A5" w14:textId="77777777" w:rsidR="004B6BB0" w:rsidRPr="009158EE" w:rsidRDefault="004B6BB0" w:rsidP="009158EE">
      <w:pPr>
        <w:autoSpaceDE w:val="0"/>
        <w:autoSpaceDN w:val="0"/>
        <w:adjustRightInd w:val="0"/>
        <w:spacing w:after="0" w:line="276" w:lineRule="auto"/>
        <w:ind w:right="4"/>
        <w:contextualSpacing/>
        <w:rPr>
          <w:rFonts w:ascii="Times New Roman" w:eastAsia="Aptos" w:hAnsi="Times New Roman" w:cs="Times New Roman"/>
          <w:b/>
          <w:bCs/>
          <w:lang w:val="sq-AL"/>
        </w:rPr>
      </w:pPr>
    </w:p>
    <w:p w14:paraId="36AF79A7" w14:textId="4C448F34" w:rsidR="004B6BB0" w:rsidRPr="009158EE" w:rsidRDefault="004B6BB0" w:rsidP="009158EE">
      <w:pPr>
        <w:spacing w:line="276" w:lineRule="auto"/>
        <w:jc w:val="both"/>
        <w:rPr>
          <w:rFonts w:ascii="Times New Roman" w:hAnsi="Times New Roman" w:cs="Times New Roman"/>
          <w:b/>
          <w:bCs/>
          <w:i/>
          <w:lang w:val="sq-AL"/>
        </w:rPr>
      </w:pPr>
      <w:r w:rsidRPr="009158EE">
        <w:rPr>
          <w:rFonts w:ascii="Times New Roman" w:hAnsi="Times New Roman" w:cs="Times New Roman"/>
          <w:b/>
          <w:bCs/>
          <w:i/>
          <w:lang w:val="sq-AL"/>
        </w:rPr>
        <w:t>Pagesa, në vlerën deri në 10 000 (dhjetë mijë) lekë për ha, sipërfaqe të mbjellë me kultura bujqësore. Sipërfaqja totale për të cilën aplikohet duhet të jetë jo më pak se 3 (tre) ha.</w:t>
      </w:r>
    </w:p>
    <w:p w14:paraId="36AF79A8" w14:textId="77777777" w:rsidR="00056E74" w:rsidRPr="009158EE" w:rsidRDefault="004B6BB0" w:rsidP="009158EE">
      <w:pPr>
        <w:spacing w:line="276" w:lineRule="auto"/>
        <w:jc w:val="both"/>
        <w:rPr>
          <w:rFonts w:ascii="Times New Roman" w:hAnsi="Times New Roman" w:cs="Times New Roman"/>
          <w:b/>
          <w:bCs/>
          <w:lang w:val="sq-AL"/>
        </w:rPr>
      </w:pPr>
      <w:r w:rsidRPr="009158EE">
        <w:rPr>
          <w:rFonts w:ascii="Times New Roman" w:hAnsi="Times New Roman" w:cs="Times New Roman"/>
          <w:b/>
          <w:bCs/>
          <w:i/>
          <w:lang w:val="sq-AL"/>
        </w:rPr>
        <w:t>Për sipërfaqe mbi 10 (dhjetë) ha, masa e përfitimit zvogëlohet me 50%, përjashtuar rastet e aplikantëve me status “SHBB”.</w:t>
      </w:r>
    </w:p>
    <w:p w14:paraId="36AF79A9" w14:textId="77777777" w:rsidR="00056E74" w:rsidRDefault="00056E74" w:rsidP="009158EE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</w:p>
    <w:p w14:paraId="2E1F4529" w14:textId="5594EE15" w:rsidR="00E468E5" w:rsidRPr="006A1E9E" w:rsidRDefault="00E468E5" w:rsidP="006A1E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/>
          <w:b/>
          <w:bCs/>
          <w:color w:val="000000"/>
          <w:lang w:val="sq-AL"/>
        </w:rPr>
      </w:pPr>
      <w:r w:rsidRPr="006A1E9E">
        <w:rPr>
          <w:rFonts w:ascii="Times New Roman" w:hAnsi="Times New Roman"/>
          <w:b/>
          <w:bCs/>
          <w:color w:val="000000"/>
          <w:lang w:val="sq-AL"/>
        </w:rPr>
        <w:t>Ndalimi i djegies së mbetjeve bimore në tokat e punueshme, përveç rasteve kur kjo bëhet për arsye të shëndetit të bimëve (GAEC 3)</w:t>
      </w:r>
    </w:p>
    <w:p w14:paraId="68537C60" w14:textId="77777777" w:rsidR="001F138E" w:rsidRDefault="001F138E" w:rsidP="00E468E5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</w:p>
    <w:p w14:paraId="00AD1129" w14:textId="44487484" w:rsidR="00E468E5" w:rsidRPr="00E468E5" w:rsidRDefault="00E468E5" w:rsidP="00E468E5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E468E5">
        <w:rPr>
          <w:rFonts w:ascii="Times New Roman" w:hAnsi="Times New Roman"/>
          <w:color w:val="000000"/>
          <w:lang w:val="sq-AL"/>
        </w:rPr>
        <w:t>Ky kushtëzim</w:t>
      </w:r>
      <w:r w:rsidR="00A56F38">
        <w:rPr>
          <w:rStyle w:val="FootnoteReference"/>
          <w:rFonts w:ascii="Times New Roman" w:hAnsi="Times New Roman"/>
          <w:color w:val="000000"/>
          <w:lang w:val="sq-AL"/>
        </w:rPr>
        <w:footnoteReference w:id="1"/>
      </w:r>
      <w:r w:rsidRPr="00E468E5">
        <w:rPr>
          <w:rFonts w:ascii="Times New Roman" w:hAnsi="Times New Roman"/>
          <w:color w:val="000000"/>
          <w:lang w:val="sq-AL"/>
        </w:rPr>
        <w:t xml:space="preserve"> synon:</w:t>
      </w:r>
    </w:p>
    <w:p w14:paraId="3AD18F68" w14:textId="783A2E68" w:rsidR="00E468E5" w:rsidRPr="00E468E5" w:rsidRDefault="00E468E5" w:rsidP="009C10FC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E468E5">
        <w:rPr>
          <w:rFonts w:ascii="Times New Roman" w:hAnsi="Times New Roman"/>
          <w:color w:val="000000"/>
          <w:lang w:val="sq-AL"/>
        </w:rPr>
        <w:t xml:space="preserve">Të ndalojë djegien e masës bimore, pjesëve të tyre apo mbetjeve bimore në tokat bujqësore të llojit arë, vresht, pemëtore </w:t>
      </w:r>
      <w:r w:rsidR="00504DB8">
        <w:rPr>
          <w:rFonts w:ascii="Times New Roman" w:hAnsi="Times New Roman"/>
          <w:color w:val="000000"/>
          <w:lang w:val="sq-AL"/>
        </w:rPr>
        <w:t>si e</w:t>
      </w:r>
      <w:r w:rsidRPr="00E468E5">
        <w:rPr>
          <w:rFonts w:ascii="Times New Roman" w:hAnsi="Times New Roman"/>
          <w:color w:val="000000"/>
          <w:lang w:val="sq-AL"/>
        </w:rPr>
        <w:t>dhe djegia në kullota, shkurre</w:t>
      </w:r>
      <w:r w:rsidR="00D879E5">
        <w:rPr>
          <w:rFonts w:ascii="Times New Roman" w:hAnsi="Times New Roman"/>
          <w:color w:val="000000"/>
          <w:lang w:val="sq-AL"/>
        </w:rPr>
        <w:t xml:space="preserve"> </w:t>
      </w:r>
      <w:r w:rsidRPr="00E468E5">
        <w:rPr>
          <w:rFonts w:ascii="Times New Roman" w:hAnsi="Times New Roman"/>
          <w:color w:val="000000"/>
          <w:lang w:val="sq-AL"/>
        </w:rPr>
        <w:t>dhe ferra pa miratimin</w:t>
      </w:r>
      <w:r w:rsidR="009C10FC">
        <w:rPr>
          <w:rFonts w:ascii="Times New Roman" w:hAnsi="Times New Roman"/>
          <w:color w:val="000000"/>
          <w:lang w:val="sq-AL"/>
        </w:rPr>
        <w:t xml:space="preserve"> e autoriteteve</w:t>
      </w:r>
      <w:r w:rsidRPr="00E468E5">
        <w:rPr>
          <w:rFonts w:ascii="Times New Roman" w:hAnsi="Times New Roman"/>
          <w:color w:val="000000"/>
          <w:lang w:val="sq-AL"/>
        </w:rPr>
        <w:t xml:space="preserve">, sipas përcaktimeve të VKM-së në fuqi. </w:t>
      </w:r>
    </w:p>
    <w:p w14:paraId="147769A1" w14:textId="46AAE348" w:rsidR="00E468E5" w:rsidRPr="00E468E5" w:rsidRDefault="005521F0" w:rsidP="005521F0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813A5B">
        <w:rPr>
          <w:rFonts w:ascii="Times New Roman" w:hAnsi="Times New Roman"/>
          <w:color w:val="000000"/>
          <w:lang w:val="sq-AL"/>
        </w:rPr>
        <w:t xml:space="preserve">Gjatë kontrollit në vend, </w:t>
      </w:r>
      <w:r w:rsidR="001A7555">
        <w:rPr>
          <w:rFonts w:ascii="Times New Roman" w:hAnsi="Times New Roman"/>
          <w:color w:val="000000"/>
          <w:lang w:val="sq-AL"/>
        </w:rPr>
        <w:t>v</w:t>
      </w:r>
      <w:r w:rsidRPr="00813A5B">
        <w:rPr>
          <w:rFonts w:ascii="Times New Roman" w:hAnsi="Times New Roman"/>
          <w:color w:val="000000"/>
          <w:lang w:val="sq-AL"/>
        </w:rPr>
        <w:t>erifiko</w:t>
      </w:r>
      <w:r w:rsidR="001A7555">
        <w:rPr>
          <w:rFonts w:ascii="Times New Roman" w:hAnsi="Times New Roman"/>
          <w:color w:val="000000"/>
          <w:lang w:val="sq-AL"/>
        </w:rPr>
        <w:t>het</w:t>
      </w:r>
      <w:r w:rsidRPr="005521F0">
        <w:rPr>
          <w:rFonts w:ascii="Times New Roman" w:hAnsi="Times New Roman"/>
          <w:color w:val="000000"/>
          <w:lang w:val="sq-AL"/>
        </w:rPr>
        <w:t xml:space="preserve"> </w:t>
      </w:r>
      <w:r w:rsidR="00E468E5" w:rsidRPr="00E468E5">
        <w:rPr>
          <w:rFonts w:ascii="Times New Roman" w:hAnsi="Times New Roman"/>
          <w:color w:val="000000"/>
          <w:lang w:val="sq-AL"/>
        </w:rPr>
        <w:t>nëse ka prova të djegies së mbetjeve bimore dhe/ose të mbetjeve plastike</w:t>
      </w:r>
      <w:r w:rsidR="004E2412">
        <w:rPr>
          <w:rFonts w:ascii="Times New Roman" w:hAnsi="Times New Roman"/>
          <w:color w:val="000000"/>
          <w:lang w:val="sq-AL"/>
        </w:rPr>
        <w:t xml:space="preserve"> në tokën bujqësore,</w:t>
      </w:r>
      <w:r w:rsidR="00545399">
        <w:rPr>
          <w:rFonts w:ascii="Times New Roman" w:hAnsi="Times New Roman"/>
          <w:color w:val="000000"/>
          <w:lang w:val="sq-AL"/>
        </w:rPr>
        <w:t xml:space="preserve"> në kundërshtim me </w:t>
      </w:r>
      <w:r w:rsidR="00404AC8">
        <w:rPr>
          <w:rFonts w:ascii="Times New Roman" w:hAnsi="Times New Roman"/>
          <w:color w:val="000000"/>
          <w:lang w:val="sq-AL"/>
        </w:rPr>
        <w:t>legjislacionin në fuqi.</w:t>
      </w:r>
    </w:p>
    <w:p w14:paraId="3E59FC0E" w14:textId="77777777" w:rsidR="00E468E5" w:rsidRPr="009158EE" w:rsidRDefault="00E468E5" w:rsidP="009158EE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</w:p>
    <w:p w14:paraId="79859C14" w14:textId="5C0010ED" w:rsidR="00D06071" w:rsidRPr="006A1E9E" w:rsidRDefault="00D06071" w:rsidP="006A1E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/>
          <w:b/>
          <w:bCs/>
          <w:color w:val="000000"/>
        </w:rPr>
      </w:pPr>
      <w:r w:rsidRPr="006A1E9E">
        <w:rPr>
          <w:rFonts w:ascii="Times New Roman" w:hAnsi="Times New Roman"/>
          <w:b/>
          <w:bCs/>
          <w:color w:val="000000"/>
          <w:lang w:val="sq-AL"/>
        </w:rPr>
        <w:t>Përdorimi i duhur dhe</w:t>
      </w:r>
      <w:r w:rsidRPr="006A1E9E">
        <w:rPr>
          <w:rFonts w:ascii="Times New Roman" w:hAnsi="Times New Roman"/>
          <w:b/>
          <w:bCs/>
          <w:color w:val="000000"/>
        </w:rPr>
        <w:t xml:space="preserve"> i sigurt i produkteve </w:t>
      </w:r>
      <w:r w:rsidRPr="006A1E9E">
        <w:rPr>
          <w:rFonts w:ascii="Times New Roman" w:hAnsi="Times New Roman"/>
          <w:b/>
          <w:bCs/>
          <w:color w:val="000000"/>
          <w:lang w:val="sq-AL"/>
        </w:rPr>
        <w:t>për mbrojtjen e bimëve</w:t>
      </w:r>
      <w:r w:rsidRPr="006A1E9E">
        <w:rPr>
          <w:rFonts w:ascii="Times New Roman" w:hAnsi="Times New Roman"/>
          <w:b/>
          <w:bCs/>
          <w:color w:val="000000"/>
        </w:rPr>
        <w:t xml:space="preserve"> </w:t>
      </w:r>
      <w:r w:rsidR="00DF39F0" w:rsidRPr="006A1E9E">
        <w:rPr>
          <w:rFonts w:ascii="Times New Roman" w:hAnsi="Times New Roman"/>
          <w:b/>
          <w:bCs/>
          <w:color w:val="000000"/>
        </w:rPr>
        <w:t>(</w:t>
      </w:r>
      <w:r w:rsidRPr="006A1E9E">
        <w:rPr>
          <w:rFonts w:ascii="Times New Roman" w:hAnsi="Times New Roman"/>
          <w:b/>
          <w:bCs/>
          <w:color w:val="000000"/>
        </w:rPr>
        <w:t>SMR 7)</w:t>
      </w:r>
    </w:p>
    <w:p w14:paraId="36AF79AA" w14:textId="4EBEA14A" w:rsidR="003D4C4D" w:rsidRPr="009158EE" w:rsidRDefault="003D4C4D" w:rsidP="009158EE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</w:p>
    <w:p w14:paraId="36AF79AB" w14:textId="77777777" w:rsidR="00056E74" w:rsidRPr="004951E8" w:rsidRDefault="00056E74" w:rsidP="009158EE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>Ky kushtëzim synon të:</w:t>
      </w:r>
    </w:p>
    <w:p w14:paraId="36AF79AC" w14:textId="77777777" w:rsidR="00056E74" w:rsidRPr="004951E8" w:rsidRDefault="00056E74" w:rsidP="009158EE">
      <w:pPr>
        <w:numPr>
          <w:ilvl w:val="1"/>
          <w:numId w:val="3"/>
        </w:numPr>
        <w:tabs>
          <w:tab w:val="clear" w:pos="1440"/>
          <w:tab w:val="num" w:pos="180"/>
        </w:tabs>
        <w:autoSpaceDE w:val="0"/>
        <w:autoSpaceDN w:val="0"/>
        <w:adjustRightInd w:val="0"/>
        <w:spacing w:after="0" w:line="276" w:lineRule="auto"/>
        <w:ind w:left="270" w:right="4" w:hanging="180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>sigurojë që aty ku përdoren produkte për mbrojtjen e bimëve, përdorimi i tyre është i nevojshëm dhe që ato përdoren në një mënyrë që minimizon rrezikun për përdoruesin, mjedisin dhe zinxhirin ushqimor; si dhe të sigurojë përputhshmërinë me etiketën e produktit dhe autorizimin e produktit.</w:t>
      </w:r>
    </w:p>
    <w:p w14:paraId="36AF79AD" w14:textId="1C6451D0" w:rsidR="00056E74" w:rsidRPr="004951E8" w:rsidRDefault="00056E74" w:rsidP="009158EE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270" w:right="4" w:hanging="180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>sigurojë që fermerët të përdorin produkte për mbrojtjen e bimëve në mënyrë të sigurt, duke përmbushur kërkesa të caktuara të përdorimit të qëndrueshëm të produkte</w:t>
      </w:r>
      <w:r w:rsidR="006A1E9E">
        <w:rPr>
          <w:rFonts w:ascii="Times New Roman" w:hAnsi="Times New Roman"/>
          <w:color w:val="000000"/>
          <w:lang w:val="sq-AL"/>
        </w:rPr>
        <w:t>ve</w:t>
      </w:r>
      <w:r w:rsidRPr="004951E8">
        <w:rPr>
          <w:rFonts w:ascii="Times New Roman" w:hAnsi="Times New Roman"/>
          <w:color w:val="000000"/>
          <w:lang w:val="sq-AL"/>
        </w:rPr>
        <w:t xml:space="preserve"> për mbrojtjen e bimëveve.</w:t>
      </w:r>
    </w:p>
    <w:p w14:paraId="36AF79AE" w14:textId="4B88752D" w:rsidR="00056E74" w:rsidRPr="004951E8" w:rsidRDefault="00056E74" w:rsidP="009158EE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>Të gjithë përdoruesit profesionistë të produkte</w:t>
      </w:r>
      <w:r w:rsidR="006A1E9E">
        <w:rPr>
          <w:rFonts w:ascii="Times New Roman" w:hAnsi="Times New Roman"/>
          <w:color w:val="000000"/>
          <w:lang w:val="sq-AL"/>
        </w:rPr>
        <w:t>ve</w:t>
      </w:r>
      <w:bookmarkStart w:id="0" w:name="_GoBack"/>
      <w:bookmarkEnd w:id="0"/>
      <w:r w:rsidRPr="004951E8">
        <w:rPr>
          <w:rFonts w:ascii="Times New Roman" w:hAnsi="Times New Roman"/>
          <w:color w:val="000000"/>
          <w:lang w:val="sq-AL"/>
        </w:rPr>
        <w:t xml:space="preserve"> për mbrojtjen e bimëve/produkteve të mbrojtjes së bimëve (PMB) duhet të zbatojnë parimet e përgjithshme të Menaxhimit të Integruar të Dëmtuesve (IPM) dhe të mbajnë të dhëna për të demonstruar zbatimin e Praktikës së Mirë të Mbrojtjes së Bimëve. </w:t>
      </w:r>
    </w:p>
    <w:p w14:paraId="36AF79AF" w14:textId="5D8D78A2" w:rsidR="00056E74" w:rsidRPr="00990ED3" w:rsidRDefault="00813A5B" w:rsidP="00815CEC">
      <w:pPr>
        <w:spacing w:after="0" w:line="276" w:lineRule="auto"/>
        <w:contextualSpacing/>
        <w:jc w:val="both"/>
        <w:rPr>
          <w:rFonts w:asciiTheme="majorBidi" w:eastAsia="Aptos" w:hAnsiTheme="majorBidi" w:cstheme="majorBidi"/>
          <w:lang w:val="sq-AL"/>
        </w:rPr>
      </w:pPr>
      <w:r w:rsidRPr="00813A5B">
        <w:rPr>
          <w:rFonts w:asciiTheme="majorBidi" w:eastAsia="Aptos" w:hAnsiTheme="majorBidi" w:cstheme="majorBidi"/>
          <w:lang w:val="sq-AL"/>
        </w:rPr>
        <w:lastRenderedPageBreak/>
        <w:t xml:space="preserve">Gjatë kontrollit në vend, specialisti </w:t>
      </w:r>
      <w:r w:rsidR="006D672D">
        <w:rPr>
          <w:rFonts w:asciiTheme="majorBidi" w:eastAsia="Aptos" w:hAnsiTheme="majorBidi" w:cstheme="majorBidi"/>
          <w:lang w:val="sq-AL"/>
        </w:rPr>
        <w:t>i mbrojtjes së bimëve</w:t>
      </w:r>
      <w:r w:rsidRPr="00813A5B">
        <w:rPr>
          <w:rFonts w:asciiTheme="majorBidi" w:eastAsia="Aptos" w:hAnsiTheme="majorBidi" w:cstheme="majorBidi"/>
          <w:lang w:val="sq-AL"/>
        </w:rPr>
        <w:t xml:space="preserve"> nga DRVMB verifikon dhe vlerëson, </w:t>
      </w:r>
      <w:r w:rsidR="001A7555">
        <w:rPr>
          <w:rFonts w:asciiTheme="majorBidi" w:eastAsia="Aptos" w:hAnsiTheme="majorBidi" w:cstheme="majorBidi"/>
          <w:lang w:val="sq-AL"/>
        </w:rPr>
        <w:t>nëse</w:t>
      </w:r>
      <w:r w:rsidR="00056E74" w:rsidRPr="004951E8">
        <w:rPr>
          <w:rFonts w:ascii="Times New Roman" w:hAnsi="Times New Roman"/>
          <w:color w:val="000000"/>
          <w:lang w:val="sq-AL"/>
        </w:rPr>
        <w:t xml:space="preserve"> f</w:t>
      </w:r>
      <w:r w:rsidR="00056E74" w:rsidRPr="004951E8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 xml:space="preserve">ermerët disponojnë </w:t>
      </w:r>
      <w:r w:rsidR="007A19C0" w:rsidRPr="004951E8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regjistri</w:t>
      </w:r>
      <w:r w:rsidR="007A19C0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n</w:t>
      </w:r>
      <w:r w:rsidR="007A19C0" w:rsidRPr="004951E8">
        <w:rPr>
          <w:rStyle w:val="FootnoteReference"/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footnoteReference w:id="2"/>
      </w:r>
      <w:r w:rsidR="00056E74" w:rsidRPr="004951E8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>e përdorimit të PMB-ve</w:t>
      </w:r>
      <w:r w:rsidR="00056E74" w:rsidRPr="004951E8">
        <w:rPr>
          <w:rStyle w:val="FootnoteReference"/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footnoteReference w:id="3"/>
      </w:r>
      <w:r w:rsidR="00D925A5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 xml:space="preserve"> </w:t>
      </w:r>
      <w:r w:rsidR="006A377A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>(</w:t>
      </w:r>
      <w:r w:rsidR="006A377A" w:rsidRPr="004951E8">
        <w:rPr>
          <w:rFonts w:ascii="Times New Roman" w:hAnsi="Times New Roman"/>
          <w:color w:val="000000"/>
          <w:lang w:val="sq-AL"/>
        </w:rPr>
        <w:t>produkteve për mbrojtjen e bimëve</w:t>
      </w:r>
      <w:r w:rsidR="006A377A">
        <w:rPr>
          <w:rFonts w:ascii="Times New Roman" w:hAnsi="Times New Roman"/>
          <w:color w:val="000000"/>
          <w:lang w:val="sq-AL"/>
        </w:rPr>
        <w:t xml:space="preserve">) </w:t>
      </w:r>
      <w:r w:rsidR="003718B8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të plotësuar</w:t>
      </w:r>
      <w:r w:rsidR="00056E74" w:rsidRPr="004951E8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 xml:space="preserve"> me</w:t>
      </w:r>
      <w:r w:rsidR="00815CEC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 xml:space="preserve"> të dhënat e mëposhtme</w:t>
      </w:r>
      <w:r w:rsidR="00056E74" w:rsidRPr="004951E8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:</w:t>
      </w:r>
    </w:p>
    <w:p w14:paraId="36AF79B1" w14:textId="5FB8151C" w:rsidR="00056E74" w:rsidRPr="004951E8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>N</w:t>
      </w:r>
      <w:r w:rsidR="005B077F" w:rsidRPr="004951E8">
        <w:rPr>
          <w:rFonts w:ascii="Times New Roman" w:hAnsi="Times New Roman"/>
          <w:color w:val="000000"/>
          <w:lang w:val="sq-AL"/>
        </w:rPr>
        <w:t>umri</w:t>
      </w:r>
      <w:r w:rsidRPr="004951E8">
        <w:rPr>
          <w:rFonts w:ascii="Times New Roman" w:hAnsi="Times New Roman"/>
          <w:color w:val="000000"/>
          <w:lang w:val="sq-AL"/>
        </w:rPr>
        <w:t xml:space="preserve"> i trajtim</w:t>
      </w:r>
      <w:r w:rsidR="005B077F" w:rsidRPr="004951E8">
        <w:rPr>
          <w:rFonts w:ascii="Times New Roman" w:hAnsi="Times New Roman"/>
          <w:color w:val="000000"/>
          <w:lang w:val="sq-AL"/>
        </w:rPr>
        <w:t>eve</w:t>
      </w:r>
      <w:r w:rsidRPr="004951E8">
        <w:rPr>
          <w:rFonts w:ascii="Times New Roman" w:hAnsi="Times New Roman"/>
          <w:color w:val="000000"/>
          <w:lang w:val="sq-AL"/>
        </w:rPr>
        <w:t xml:space="preserve"> me PMB, </w:t>
      </w:r>
    </w:p>
    <w:p w14:paraId="36AF79B2" w14:textId="77777777" w:rsidR="00056E74" w:rsidRPr="004951E8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 xml:space="preserve">Arsyeja e përdorimit/dëmtuesi, </w:t>
      </w:r>
    </w:p>
    <w:p w14:paraId="36AF79B3" w14:textId="77777777" w:rsidR="00056E74" w:rsidRPr="004951E8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 xml:space="preserve">Faza fenologjike e bimës, </w:t>
      </w:r>
    </w:p>
    <w:p w14:paraId="36AF79B4" w14:textId="77777777" w:rsidR="00056E74" w:rsidRPr="004951E8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 xml:space="preserve">Emri tregtar i PMB-së dhe lënda vepruese, </w:t>
      </w:r>
    </w:p>
    <w:p w14:paraId="36AF79B5" w14:textId="77777777" w:rsidR="00056E74" w:rsidRPr="004951E8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4951E8">
        <w:rPr>
          <w:rFonts w:ascii="Times New Roman" w:hAnsi="Times New Roman"/>
          <w:color w:val="000000"/>
          <w:lang w:val="sq-AL"/>
        </w:rPr>
        <w:t xml:space="preserve">Blerë nga: (shoqëruar me faturë), </w:t>
      </w:r>
    </w:p>
    <w:p w14:paraId="36AF79B6" w14:textId="0652EBC6" w:rsidR="00056E74" w:rsidRPr="009158EE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 w:rsidRPr="004951E8">
        <w:rPr>
          <w:rFonts w:ascii="Times New Roman" w:hAnsi="Times New Roman"/>
          <w:color w:val="000000"/>
          <w:lang w:val="sq-AL"/>
        </w:rPr>
        <w:t>Sipërfaqja e trajtuar</w:t>
      </w:r>
      <w:r w:rsidRPr="009158EE">
        <w:rPr>
          <w:rFonts w:ascii="Times New Roman" w:hAnsi="Times New Roman"/>
          <w:color w:val="000000"/>
        </w:rPr>
        <w:t xml:space="preserve"> (</w:t>
      </w:r>
      <w:proofErr w:type="spellStart"/>
      <w:r w:rsidRPr="009158EE">
        <w:rPr>
          <w:rFonts w:ascii="Times New Roman" w:hAnsi="Times New Roman"/>
          <w:color w:val="000000"/>
        </w:rPr>
        <w:t>dy</w:t>
      </w:r>
      <w:r w:rsidR="00521214" w:rsidRPr="009158EE">
        <w:rPr>
          <w:rFonts w:ascii="Times New Roman" w:hAnsi="Times New Roman"/>
          <w:color w:val="000000"/>
        </w:rPr>
        <w:t>nym</w:t>
      </w:r>
      <w:proofErr w:type="spellEnd"/>
      <w:r w:rsidRPr="009158EE">
        <w:rPr>
          <w:rFonts w:ascii="Times New Roman" w:hAnsi="Times New Roman"/>
          <w:color w:val="000000"/>
        </w:rPr>
        <w:t xml:space="preserve">), </w:t>
      </w:r>
    </w:p>
    <w:p w14:paraId="36AF79B7" w14:textId="77777777" w:rsidR="00056E74" w:rsidRPr="009158EE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9158EE">
        <w:rPr>
          <w:rFonts w:ascii="Times New Roman" w:hAnsi="Times New Roman"/>
          <w:color w:val="000000"/>
          <w:lang w:val="it-IT"/>
        </w:rPr>
        <w:t xml:space="preserve">Doza e përdorur, </w:t>
      </w:r>
    </w:p>
    <w:p w14:paraId="36AF79B8" w14:textId="77777777" w:rsidR="00056E74" w:rsidRPr="009158EE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9158EE">
        <w:rPr>
          <w:rFonts w:ascii="Times New Roman" w:hAnsi="Times New Roman"/>
          <w:color w:val="000000"/>
          <w:lang w:val="it-IT"/>
        </w:rPr>
        <w:t xml:space="preserve">Data e trajtimit, </w:t>
      </w:r>
    </w:p>
    <w:p w14:paraId="36AF79B9" w14:textId="77777777" w:rsidR="00056E74" w:rsidRPr="009158EE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9158EE">
        <w:rPr>
          <w:rFonts w:ascii="Times New Roman" w:hAnsi="Times New Roman"/>
          <w:color w:val="000000"/>
          <w:lang w:val="it-IT"/>
        </w:rPr>
        <w:t xml:space="preserve">Karenca, </w:t>
      </w:r>
    </w:p>
    <w:p w14:paraId="36AF79BA" w14:textId="01BB5609" w:rsidR="00056E74" w:rsidRPr="001F138E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1F138E">
        <w:rPr>
          <w:rFonts w:ascii="Times New Roman" w:hAnsi="Times New Roman"/>
          <w:color w:val="000000"/>
          <w:lang w:val="sq-AL"/>
        </w:rPr>
        <w:t>Të dhëna për produktin (</w:t>
      </w:r>
      <w:r w:rsidR="00521214" w:rsidRPr="001F138E">
        <w:rPr>
          <w:rFonts w:ascii="Times New Roman" w:hAnsi="Times New Roman"/>
          <w:color w:val="000000"/>
          <w:lang w:val="sq-AL"/>
        </w:rPr>
        <w:t>d</w:t>
      </w:r>
      <w:r w:rsidRPr="001F138E">
        <w:rPr>
          <w:rFonts w:ascii="Times New Roman" w:hAnsi="Times New Roman"/>
          <w:color w:val="000000"/>
          <w:lang w:val="sq-AL"/>
        </w:rPr>
        <w:t xml:space="preserve">ata e vjeljes, </w:t>
      </w:r>
      <w:r w:rsidR="00521214" w:rsidRPr="001F138E">
        <w:rPr>
          <w:rFonts w:ascii="Times New Roman" w:hAnsi="Times New Roman"/>
          <w:color w:val="000000"/>
          <w:lang w:val="sq-AL"/>
        </w:rPr>
        <w:t>s</w:t>
      </w:r>
      <w:r w:rsidRPr="001F138E">
        <w:rPr>
          <w:rFonts w:ascii="Times New Roman" w:hAnsi="Times New Roman"/>
          <w:color w:val="000000"/>
          <w:lang w:val="sq-AL"/>
        </w:rPr>
        <w:t xml:space="preserve">hitur tek, </w:t>
      </w:r>
      <w:r w:rsidR="00521214" w:rsidRPr="001F138E">
        <w:rPr>
          <w:rFonts w:ascii="Times New Roman" w:hAnsi="Times New Roman"/>
          <w:color w:val="000000"/>
          <w:lang w:val="sq-AL"/>
        </w:rPr>
        <w:t>s</w:t>
      </w:r>
      <w:r w:rsidRPr="001F138E">
        <w:rPr>
          <w:rFonts w:ascii="Times New Roman" w:hAnsi="Times New Roman"/>
          <w:color w:val="000000"/>
          <w:lang w:val="sq-AL"/>
        </w:rPr>
        <w:t xml:space="preserve">asia kg). </w:t>
      </w:r>
    </w:p>
    <w:p w14:paraId="36AF79BB" w14:textId="77777777" w:rsidR="00056E74" w:rsidRPr="009D4F21" w:rsidRDefault="00056E74" w:rsidP="009158E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lang w:val="sq-AL"/>
        </w:rPr>
      </w:pPr>
      <w:r w:rsidRPr="009158EE">
        <w:rPr>
          <w:rFonts w:ascii="Times New Roman" w:eastAsia="Calibri" w:hAnsi="Times New Roman" w:cs="Times New Roman"/>
          <w:kern w:val="0"/>
          <w:lang w:val="sq-AL"/>
          <w14:ligatures w14:val="none"/>
        </w:rPr>
        <w:t>Kritere të tjera të përcaktuara në legjislacionin përkatës.</w:t>
      </w:r>
    </w:p>
    <w:p w14:paraId="36AF79BC" w14:textId="77777777" w:rsidR="00056E74" w:rsidRPr="009158EE" w:rsidRDefault="00056E74" w:rsidP="009158EE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36AF79BD" w14:textId="77777777" w:rsidR="00D26A1A" w:rsidRPr="009158EE" w:rsidRDefault="00D26A1A" w:rsidP="009158EE">
      <w:pPr>
        <w:spacing w:line="276" w:lineRule="auto"/>
        <w:rPr>
          <w:lang w:val="sq-AL"/>
        </w:rPr>
      </w:pPr>
    </w:p>
    <w:sectPr w:rsidR="00D26A1A" w:rsidRPr="009158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5CF96" w14:textId="77777777" w:rsidR="00EC265F" w:rsidRDefault="00EC265F" w:rsidP="00056E74">
      <w:pPr>
        <w:spacing w:after="0" w:line="240" w:lineRule="auto"/>
      </w:pPr>
      <w:r>
        <w:separator/>
      </w:r>
    </w:p>
  </w:endnote>
  <w:endnote w:type="continuationSeparator" w:id="0">
    <w:p w14:paraId="7BDD67C6" w14:textId="77777777" w:rsidR="00EC265F" w:rsidRDefault="00EC265F" w:rsidP="0005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31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A86FC" w14:textId="2DDEB4EF" w:rsidR="00C82B96" w:rsidRDefault="00C82B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898B3" w14:textId="77777777" w:rsidR="00C82B96" w:rsidRDefault="00C82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7AD8" w14:textId="77777777" w:rsidR="00EC265F" w:rsidRDefault="00EC265F" w:rsidP="00056E74">
      <w:pPr>
        <w:spacing w:after="0" w:line="240" w:lineRule="auto"/>
      </w:pPr>
      <w:r>
        <w:separator/>
      </w:r>
    </w:p>
  </w:footnote>
  <w:footnote w:type="continuationSeparator" w:id="0">
    <w:p w14:paraId="4C142DCE" w14:textId="77777777" w:rsidR="00EC265F" w:rsidRDefault="00EC265F" w:rsidP="00056E74">
      <w:pPr>
        <w:spacing w:after="0" w:line="240" w:lineRule="auto"/>
      </w:pPr>
      <w:r>
        <w:continuationSeparator/>
      </w:r>
    </w:p>
  </w:footnote>
  <w:footnote w:id="1">
    <w:p w14:paraId="2AAAB935" w14:textId="4B94D710" w:rsidR="00A56F38" w:rsidRDefault="00A56F38" w:rsidP="00A56F38">
      <w:pPr>
        <w:pStyle w:val="FootnoteText"/>
      </w:pPr>
      <w:r w:rsidRPr="00537811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vertAlign w:val="superscript"/>
          <w:lang w:val="sq-AL"/>
        </w:rPr>
        <w:footnoteRef/>
      </w:r>
      <w:r w:rsidRPr="00A56F38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 xml:space="preserve"> VKM nr.404, date 19.06.2024 “Për përcaktimin e rregullave të hollësishme, për marrjen e masave parandaluese, për përhapjen e zjarreve në toka bujqësore” në mbështetje të të nenit 16/1 të Ligjit nr. 9244, datë 17.6.2004, “Për mbrojtjen e tokës bujqësore”, të ndryshuar</w:t>
      </w:r>
    </w:p>
  </w:footnote>
  <w:footnote w:id="2">
    <w:p w14:paraId="348E42D6" w14:textId="77777777" w:rsidR="007A19C0" w:rsidRPr="00E428BD" w:rsidRDefault="007A19C0" w:rsidP="007A19C0">
      <w:pPr>
        <w:pStyle w:val="FootnoteText"/>
        <w:rPr>
          <w:i/>
          <w:iCs/>
          <w:lang w:val="sq-AL"/>
        </w:rPr>
      </w:pPr>
      <w:r w:rsidRPr="00710AB9">
        <w:rPr>
          <w:rStyle w:val="FootnoteReference"/>
          <w:i/>
          <w:iCs/>
        </w:rPr>
        <w:footnoteRef/>
      </w:r>
      <w:r w:rsidRPr="009D4F21">
        <w:rPr>
          <w:i/>
          <w:iCs/>
          <w:lang w:val="sq-AL"/>
        </w:rPr>
        <w:t xml:space="preserve"> </w:t>
      </w:r>
      <w:r w:rsidRPr="00E428BD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Bazuar në VKM Nr. 317 datë 15.5.2019 “Për miratimin e rregullave për përdorimin e qëndrueshëm të produkteve për mbrojtjen e bimëve dhe kriteret e kualifikimit për përdoruesit”, e ndryshuar</w:t>
      </w:r>
    </w:p>
  </w:footnote>
  <w:footnote w:id="3">
    <w:p w14:paraId="36AF79C8" w14:textId="77777777" w:rsidR="00056E74" w:rsidRPr="009D4F21" w:rsidRDefault="00056E74" w:rsidP="00056E74">
      <w:pPr>
        <w:pStyle w:val="FootnoteText"/>
        <w:rPr>
          <w:i/>
          <w:iCs/>
          <w:lang w:val="sq-AL"/>
        </w:rPr>
      </w:pPr>
      <w:r w:rsidRPr="00E428BD">
        <w:rPr>
          <w:rStyle w:val="FootnoteReference"/>
          <w:i/>
          <w:iCs/>
          <w:lang w:val="sq-AL"/>
        </w:rPr>
        <w:footnoteRef/>
      </w:r>
      <w:r w:rsidRPr="00E428BD">
        <w:rPr>
          <w:i/>
          <w:iCs/>
          <w:lang w:val="sq-AL"/>
        </w:rPr>
        <w:t xml:space="preserve"> </w:t>
      </w:r>
      <w:r w:rsidRPr="00E428BD">
        <w:rPr>
          <w:rFonts w:ascii="Times New Roman" w:eastAsia="Times New Roman" w:hAnsi="Times New Roman"/>
          <w:bCs/>
          <w:i/>
          <w:iCs/>
          <w:color w:val="000000"/>
          <w:spacing w:val="-3"/>
          <w:bdr w:val="none" w:sz="0" w:space="0" w:color="auto" w:frame="1"/>
          <w:lang w:val="sq-AL"/>
        </w:rPr>
        <w:t>Sipas kërkesave të urdhërit 275 datë 14.6.2022 “Për miratimin e modelit të regjistrit të përdorimit të produkteve për mbrojtjen e bimëve në fermë, përmbajtjes dhe plotësimit të tij”</w:t>
      </w:r>
      <w:r w:rsidRPr="00E428BD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E75"/>
    <w:multiLevelType w:val="multilevel"/>
    <w:tmpl w:val="384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D0AFA"/>
    <w:multiLevelType w:val="multilevel"/>
    <w:tmpl w:val="384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E2AA3"/>
    <w:multiLevelType w:val="hybridMultilevel"/>
    <w:tmpl w:val="BA98F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E12F6"/>
    <w:multiLevelType w:val="hybridMultilevel"/>
    <w:tmpl w:val="255A3E2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i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D066D"/>
    <w:multiLevelType w:val="hybridMultilevel"/>
    <w:tmpl w:val="45D43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6A9F"/>
    <w:multiLevelType w:val="hybridMultilevel"/>
    <w:tmpl w:val="60E46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E1"/>
    <w:rsid w:val="0000331F"/>
    <w:rsid w:val="000158A5"/>
    <w:rsid w:val="00056E74"/>
    <w:rsid w:val="000810E1"/>
    <w:rsid w:val="000C3A0F"/>
    <w:rsid w:val="000E0195"/>
    <w:rsid w:val="000E2B52"/>
    <w:rsid w:val="001037DD"/>
    <w:rsid w:val="00187331"/>
    <w:rsid w:val="001952A4"/>
    <w:rsid w:val="001A7555"/>
    <w:rsid w:val="001F138E"/>
    <w:rsid w:val="00214A83"/>
    <w:rsid w:val="002656E9"/>
    <w:rsid w:val="002A02DF"/>
    <w:rsid w:val="003718B8"/>
    <w:rsid w:val="003D4C4D"/>
    <w:rsid w:val="00403D60"/>
    <w:rsid w:val="00404AC8"/>
    <w:rsid w:val="0041392F"/>
    <w:rsid w:val="00476F8C"/>
    <w:rsid w:val="004951E8"/>
    <w:rsid w:val="004B6BB0"/>
    <w:rsid w:val="004D157A"/>
    <w:rsid w:val="004E2412"/>
    <w:rsid w:val="00504DB8"/>
    <w:rsid w:val="00521214"/>
    <w:rsid w:val="00537811"/>
    <w:rsid w:val="00545399"/>
    <w:rsid w:val="005521F0"/>
    <w:rsid w:val="005B077F"/>
    <w:rsid w:val="005F4D23"/>
    <w:rsid w:val="006412AB"/>
    <w:rsid w:val="006A1E9E"/>
    <w:rsid w:val="006A377A"/>
    <w:rsid w:val="006B0E52"/>
    <w:rsid w:val="006B6907"/>
    <w:rsid w:val="006D672D"/>
    <w:rsid w:val="006E3C50"/>
    <w:rsid w:val="00771990"/>
    <w:rsid w:val="00793603"/>
    <w:rsid w:val="007A19C0"/>
    <w:rsid w:val="00813273"/>
    <w:rsid w:val="00813A5B"/>
    <w:rsid w:val="00815CEC"/>
    <w:rsid w:val="00846504"/>
    <w:rsid w:val="00853FAE"/>
    <w:rsid w:val="008E38BC"/>
    <w:rsid w:val="009158EE"/>
    <w:rsid w:val="00990ED3"/>
    <w:rsid w:val="009C10FC"/>
    <w:rsid w:val="009D4F21"/>
    <w:rsid w:val="00A56F38"/>
    <w:rsid w:val="00A73AFA"/>
    <w:rsid w:val="00AE1E6C"/>
    <w:rsid w:val="00BA7925"/>
    <w:rsid w:val="00BC2365"/>
    <w:rsid w:val="00C46531"/>
    <w:rsid w:val="00C67AD5"/>
    <w:rsid w:val="00C82B96"/>
    <w:rsid w:val="00D06071"/>
    <w:rsid w:val="00D22220"/>
    <w:rsid w:val="00D26A1A"/>
    <w:rsid w:val="00D879E5"/>
    <w:rsid w:val="00D925A5"/>
    <w:rsid w:val="00D95F41"/>
    <w:rsid w:val="00DF39F0"/>
    <w:rsid w:val="00E428BD"/>
    <w:rsid w:val="00E468E5"/>
    <w:rsid w:val="00E51A09"/>
    <w:rsid w:val="00E71B75"/>
    <w:rsid w:val="00E8144D"/>
    <w:rsid w:val="00EA1825"/>
    <w:rsid w:val="00EC265F"/>
    <w:rsid w:val="00EF7BF5"/>
    <w:rsid w:val="00F06DC4"/>
    <w:rsid w:val="00F4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79A3"/>
  <w15:docId w15:val="{D14CB593-86E1-46AC-8C2C-7E97FBAC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E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Akapit z listą BS,Bullets,List Paragraph (numbered (a)),Normal 1,PDP DOCUMENT SUBTITLE,List Paragraph1,Bullet Points,Liste Paragraf,Bullet1,NumberedParas,Dot pt,F5 List Paragraph,List Paragraph Char Char Char,References"/>
    <w:basedOn w:val="Normal"/>
    <w:link w:val="ListParagraphChar"/>
    <w:uiPriority w:val="34"/>
    <w:qFormat/>
    <w:rsid w:val="00056E7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6E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E7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Rimando nota a piè di pagina2,Footnote Reference Arial,callout,Ref,o"/>
    <w:link w:val="Char2"/>
    <w:uiPriority w:val="99"/>
    <w:qFormat/>
    <w:rsid w:val="00056E7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056E74"/>
    <w:pPr>
      <w:spacing w:line="240" w:lineRule="exact"/>
    </w:pPr>
    <w:rPr>
      <w:kern w:val="0"/>
      <w:sz w:val="22"/>
      <w:szCs w:val="22"/>
      <w:vertAlign w:val="superscript"/>
      <w14:ligatures w14:val="none"/>
    </w:rPr>
  </w:style>
  <w:style w:type="character" w:customStyle="1" w:styleId="ListParagraphChar">
    <w:name w:val="List Paragraph Char"/>
    <w:aliases w:val="List Paragraph 1 Char,Akapit z listą BS Char,Bullets Char,List Paragraph (numbered (a)) Char,Normal 1 Char,PDP DOCUMENT SUBTITLE Char,List Paragraph1 Char,Bullet Points Char,Liste Paragraf Char,Bullet1 Char,NumberedParas Char"/>
    <w:link w:val="ListParagraph"/>
    <w:uiPriority w:val="34"/>
    <w:qFormat/>
    <w:locked/>
    <w:rsid w:val="00056E74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53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FA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FAE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AE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3D4C4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531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4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531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D41D-D040-4968-B160-A21E4EF580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2026-05-07T10:08:00Z</cp:lastPrinted>
  <dcterms:created xsi:type="dcterms:W3CDTF">2026-05-07T10:08:00Z</dcterms:created>
  <dcterms:modified xsi:type="dcterms:W3CDTF">2026-05-08T10:06:00Z</dcterms:modified>
</cp:coreProperties>
</file>